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B4" w:rsidRPr="002404B4" w:rsidRDefault="002404B4" w:rsidP="002404B4">
      <w:pPr>
        <w:adjustRightInd/>
        <w:snapToGrid/>
        <w:spacing w:before="340" w:after="330" w:line="340" w:lineRule="exact"/>
        <w:jc w:val="center"/>
        <w:outlineLvl w:val="0"/>
        <w:rPr>
          <w:rFonts w:ascii="宋体" w:eastAsia="宋体" w:hAnsi="宋体" w:cs="宋体"/>
          <w:b/>
          <w:bCs/>
          <w:color w:val="262626"/>
          <w:kern w:val="36"/>
          <w:sz w:val="48"/>
          <w:szCs w:val="48"/>
        </w:rPr>
      </w:pPr>
      <w:r w:rsidRPr="002404B4">
        <w:rPr>
          <w:rFonts w:ascii="宋体" w:eastAsia="宋体" w:hAnsi="宋体" w:cs="Times New Roman" w:hint="eastAsia"/>
          <w:b/>
          <w:bCs/>
          <w:color w:val="000000"/>
          <w:kern w:val="44"/>
          <w:sz w:val="28"/>
          <w:szCs w:val="28"/>
        </w:rPr>
        <w:t>中国海洋大学学生勤工助学管理办法</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海大学字</w:t>
      </w:r>
      <w:r w:rsidRPr="002404B4">
        <w:rPr>
          <w:rFonts w:ascii="黑体" w:eastAsia="黑体" w:hAnsi="宋体" w:cs="宋体" w:hint="eastAsia"/>
          <w:color w:val="000000"/>
          <w:sz w:val="24"/>
          <w:szCs w:val="24"/>
        </w:rPr>
        <w:t>[</w:t>
      </w:r>
      <w:r w:rsidRPr="002404B4">
        <w:rPr>
          <w:rFonts w:ascii="黑体" w:eastAsia="黑体" w:hAnsi="宋体" w:cs="Times New Roman" w:hint="eastAsia"/>
          <w:color w:val="000000"/>
          <w:sz w:val="24"/>
          <w:szCs w:val="24"/>
        </w:rPr>
        <w:t>2007</w:t>
      </w:r>
      <w:r w:rsidRPr="002404B4">
        <w:rPr>
          <w:rFonts w:ascii="黑体" w:eastAsia="黑体" w:hAnsi="宋体" w:cs="宋体" w:hint="eastAsia"/>
          <w:color w:val="000000"/>
          <w:sz w:val="24"/>
          <w:szCs w:val="24"/>
        </w:rPr>
        <w:t>]</w:t>
      </w:r>
      <w:r w:rsidRPr="002404B4">
        <w:rPr>
          <w:rFonts w:ascii="黑体" w:eastAsia="黑体" w:hAnsi="宋体" w:cs="Times New Roman" w:hint="eastAsia"/>
          <w:color w:val="000000"/>
          <w:sz w:val="24"/>
          <w:szCs w:val="24"/>
        </w:rPr>
        <w:t>68</w:t>
      </w:r>
      <w:r w:rsidRPr="002404B4">
        <w:rPr>
          <w:rFonts w:ascii="黑体" w:eastAsia="黑体" w:hAnsi="黑体" w:cs="宋体" w:hint="eastAsia"/>
          <w:color w:val="000000"/>
          <w:sz w:val="24"/>
          <w:szCs w:val="24"/>
        </w:rPr>
        <w:t>号</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第一章 总则</w:t>
      </w:r>
    </w:p>
    <w:p w:rsidR="002404B4" w:rsidRPr="002404B4" w:rsidRDefault="002404B4" w:rsidP="002404B4">
      <w:pPr>
        <w:adjustRightInd/>
        <w:snapToGrid/>
        <w:spacing w:after="0" w:line="340" w:lineRule="exact"/>
        <w:ind w:firstLine="435"/>
        <w:rPr>
          <w:rFonts w:ascii="宋体" w:eastAsia="宋体" w:hAnsi="宋体" w:cs="宋体"/>
          <w:color w:val="262626"/>
          <w:sz w:val="21"/>
          <w:szCs w:val="21"/>
        </w:rPr>
      </w:pPr>
      <w:r w:rsidRPr="002404B4">
        <w:rPr>
          <w:rFonts w:ascii="黑体" w:eastAsia="黑体" w:hAnsi="黑体" w:cs="宋体" w:hint="eastAsia"/>
          <w:b/>
          <w:bCs/>
          <w:color w:val="000000"/>
          <w:sz w:val="21"/>
          <w:szCs w:val="21"/>
        </w:rPr>
        <w:t>第一条</w:t>
      </w:r>
      <w:r w:rsidRPr="002404B4">
        <w:rPr>
          <w:rFonts w:ascii="宋体" w:eastAsia="宋体" w:hAnsi="宋体" w:cs="宋体" w:hint="eastAsia"/>
          <w:color w:val="000000"/>
          <w:sz w:val="21"/>
          <w:szCs w:val="21"/>
        </w:rPr>
        <w:t xml:space="preserve"> 为规范管理学生勤工助学工作，促进勤工助学活动健康、有序开展，保障学生的合法权益，培养学生自立自强精神，增强学生社会实践能力，帮助学生顺利完成学业，根据教育部、财政部《高等学校勤工助学管理办法》（教财〔</w:t>
      </w:r>
      <w:r w:rsidRPr="002404B4">
        <w:rPr>
          <w:rFonts w:ascii="宋体" w:eastAsia="宋体" w:hAnsi="宋体" w:cs="Times New Roman" w:hint="eastAsia"/>
          <w:color w:val="000000"/>
          <w:sz w:val="21"/>
          <w:szCs w:val="21"/>
        </w:rPr>
        <w:t>2007</w:t>
      </w:r>
      <w:r w:rsidRPr="002404B4">
        <w:rPr>
          <w:rFonts w:ascii="宋体" w:eastAsia="宋体" w:hAnsi="宋体" w:cs="宋体" w:hint="eastAsia"/>
          <w:color w:val="000000"/>
          <w:sz w:val="21"/>
          <w:szCs w:val="21"/>
        </w:rPr>
        <w:t>〕</w:t>
      </w:r>
      <w:r w:rsidRPr="002404B4">
        <w:rPr>
          <w:rFonts w:ascii="宋体" w:eastAsia="宋体" w:hAnsi="宋体" w:cs="Times New Roman" w:hint="eastAsia"/>
          <w:color w:val="000000"/>
          <w:sz w:val="21"/>
          <w:szCs w:val="21"/>
        </w:rPr>
        <w:t>7</w:t>
      </w:r>
      <w:r w:rsidRPr="002404B4">
        <w:rPr>
          <w:rFonts w:ascii="宋体" w:eastAsia="宋体" w:hAnsi="宋体" w:cs="宋体" w:hint="eastAsia"/>
          <w:color w:val="000000"/>
          <w:sz w:val="21"/>
          <w:szCs w:val="21"/>
        </w:rPr>
        <w:t>号）的精神，结合我校实际，特制定本办法。</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第二条</w:t>
      </w:r>
      <w:r w:rsidRPr="002404B4">
        <w:rPr>
          <w:rFonts w:ascii="宋体" w:eastAsia="宋体" w:hAnsi="宋体" w:cs="宋体" w:hint="eastAsia"/>
          <w:color w:val="000000"/>
          <w:sz w:val="21"/>
          <w:szCs w:val="21"/>
        </w:rPr>
        <w:t xml:space="preserve"> 本办法所称学生是指学校招收的全日制本科生、高职生。</w:t>
      </w:r>
    </w:p>
    <w:p w:rsidR="002404B4" w:rsidRPr="002404B4" w:rsidRDefault="002404B4" w:rsidP="002404B4">
      <w:pPr>
        <w:adjustRightInd/>
        <w:snapToGrid/>
        <w:spacing w:after="0" w:line="340" w:lineRule="exact"/>
        <w:jc w:val="both"/>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第三条</w:t>
      </w:r>
      <w:r w:rsidRPr="002404B4">
        <w:rPr>
          <w:rFonts w:ascii="宋体" w:eastAsia="宋体" w:hAnsi="宋体" w:cs="宋体" w:hint="eastAsia"/>
          <w:color w:val="000000"/>
          <w:sz w:val="21"/>
          <w:szCs w:val="21"/>
        </w:rPr>
        <w:t xml:space="preserve"> 本办法所称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w:t>
      </w:r>
    </w:p>
    <w:p w:rsidR="002404B4" w:rsidRPr="002404B4" w:rsidRDefault="002404B4" w:rsidP="002404B4">
      <w:pPr>
        <w:adjustRightInd/>
        <w:snapToGrid/>
        <w:spacing w:after="0" w:line="340" w:lineRule="exact"/>
        <w:jc w:val="both"/>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第四条</w:t>
      </w:r>
      <w:r w:rsidRPr="002404B4">
        <w:rPr>
          <w:rFonts w:ascii="宋体" w:eastAsia="宋体" w:hAnsi="宋体" w:cs="宋体" w:hint="eastAsia"/>
          <w:color w:val="000000"/>
          <w:sz w:val="21"/>
          <w:szCs w:val="21"/>
        </w:rPr>
        <w:t xml:space="preserve"> 勤工助学活动必须坚持“立足校园、服务社会”的宗旨，按照学有余力、自愿申请、信息公开、扶困优先、竞争上岗、遵纪守法的原则，由学校在不影响正常教学秩序和学生正常学习的前提下有组织地开展。</w:t>
      </w:r>
    </w:p>
    <w:p w:rsidR="002404B4" w:rsidRPr="002404B4" w:rsidRDefault="002404B4" w:rsidP="002404B4">
      <w:pPr>
        <w:adjustRightInd/>
        <w:snapToGrid/>
        <w:spacing w:after="0" w:line="340" w:lineRule="exact"/>
        <w:ind w:firstLine="390"/>
        <w:jc w:val="both"/>
        <w:rPr>
          <w:rFonts w:ascii="宋体" w:eastAsia="宋体" w:hAnsi="宋体" w:cs="宋体"/>
          <w:color w:val="262626"/>
          <w:sz w:val="21"/>
          <w:szCs w:val="21"/>
        </w:rPr>
      </w:pPr>
      <w:r w:rsidRPr="002404B4">
        <w:rPr>
          <w:rFonts w:ascii="黑体" w:eastAsia="黑体" w:hAnsi="黑体" w:cs="宋体" w:hint="eastAsia"/>
          <w:b/>
          <w:bCs/>
          <w:color w:val="000000"/>
          <w:sz w:val="21"/>
          <w:szCs w:val="21"/>
        </w:rPr>
        <w:t>第五条</w:t>
      </w:r>
      <w:r w:rsidRPr="002404B4">
        <w:rPr>
          <w:rFonts w:ascii="宋体" w:eastAsia="宋体" w:hAnsi="宋体" w:cs="宋体" w:hint="eastAsia"/>
          <w:color w:val="000000"/>
          <w:sz w:val="21"/>
          <w:szCs w:val="21"/>
        </w:rPr>
        <w:t xml:space="preserve"> 勤工助学活动由学校统一组织和管理。任何单位或个人未经学校学生资助工作办公室同意，不得聘用在校学生打工。学生私自在校外打工的行为，不在本办法规定之列。</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第二章 组织机构</w:t>
      </w:r>
    </w:p>
    <w:p w:rsidR="002404B4" w:rsidRPr="002404B4" w:rsidRDefault="002404B4" w:rsidP="002404B4">
      <w:pPr>
        <w:adjustRightInd/>
        <w:snapToGrid/>
        <w:spacing w:after="0" w:line="340" w:lineRule="exact"/>
        <w:ind w:firstLineChars="200" w:firstLine="422"/>
        <w:rPr>
          <w:rFonts w:ascii="宋体" w:eastAsia="宋体" w:hAnsi="宋体" w:cs="宋体"/>
          <w:color w:val="262626"/>
          <w:sz w:val="21"/>
          <w:szCs w:val="21"/>
        </w:rPr>
      </w:pPr>
      <w:r w:rsidRPr="002404B4">
        <w:rPr>
          <w:rFonts w:ascii="黑体" w:eastAsia="黑体" w:hAnsi="黑体" w:cs="宋体" w:hint="eastAsia"/>
          <w:b/>
          <w:bCs/>
          <w:color w:val="000000"/>
          <w:sz w:val="21"/>
          <w:szCs w:val="21"/>
        </w:rPr>
        <w:t>第六条</w:t>
      </w:r>
      <w:r w:rsidRPr="002404B4">
        <w:rPr>
          <w:rFonts w:ascii="宋体" w:eastAsia="宋体" w:hAnsi="宋体" w:cs="宋体" w:hint="eastAsia"/>
          <w:color w:val="000000"/>
          <w:sz w:val="21"/>
          <w:szCs w:val="21"/>
        </w:rPr>
        <w:t xml:space="preserve"> 学生资助工作领导小组全面领导全校勤工助学工作，负责协调学校的财务、人事、学工、教务、科研、后勤、团委等部门，配合学生资助工作办公室开展相关工作。充分发挥学生会等学生社团组织在勤工助学工作中的作用，共同做好勤工助学工作。</w:t>
      </w:r>
    </w:p>
    <w:p w:rsidR="002404B4" w:rsidRPr="002404B4" w:rsidRDefault="002404B4" w:rsidP="002404B4">
      <w:pPr>
        <w:adjustRightInd/>
        <w:snapToGrid/>
        <w:spacing w:after="0" w:line="340" w:lineRule="exact"/>
        <w:ind w:firstLineChars="200" w:firstLine="422"/>
        <w:rPr>
          <w:rFonts w:ascii="宋体" w:eastAsia="宋体" w:hAnsi="宋体" w:cs="宋体"/>
          <w:color w:val="262626"/>
          <w:sz w:val="21"/>
          <w:szCs w:val="21"/>
        </w:rPr>
      </w:pPr>
      <w:r w:rsidRPr="002404B4">
        <w:rPr>
          <w:rFonts w:ascii="黑体" w:eastAsia="黑体" w:hAnsi="黑体" w:cs="宋体" w:hint="eastAsia"/>
          <w:b/>
          <w:bCs/>
          <w:color w:val="000000"/>
          <w:sz w:val="21"/>
          <w:szCs w:val="21"/>
        </w:rPr>
        <w:t>第七条</w:t>
      </w:r>
      <w:r w:rsidRPr="002404B4">
        <w:rPr>
          <w:rFonts w:ascii="宋体" w:eastAsia="宋体" w:hAnsi="宋体" w:cs="宋体" w:hint="eastAsia"/>
          <w:color w:val="000000"/>
          <w:sz w:val="21"/>
          <w:szCs w:val="21"/>
        </w:rPr>
        <w:t>学校勤工助学指导中心隶属学生资助工作办公室，具体负责勤工助学的日常管理工作。</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第三章 学校的职责</w:t>
      </w:r>
    </w:p>
    <w:p w:rsidR="002404B4" w:rsidRPr="002404B4" w:rsidRDefault="002404B4" w:rsidP="002404B4">
      <w:pPr>
        <w:adjustRightInd/>
        <w:snapToGrid/>
        <w:spacing w:after="0" w:line="340" w:lineRule="exact"/>
        <w:ind w:firstLineChars="200" w:firstLine="422"/>
        <w:jc w:val="both"/>
        <w:rPr>
          <w:rFonts w:ascii="宋体" w:eastAsia="宋体" w:hAnsi="宋体" w:cs="宋体"/>
          <w:color w:val="262626"/>
          <w:sz w:val="21"/>
          <w:szCs w:val="21"/>
        </w:rPr>
      </w:pPr>
      <w:r w:rsidRPr="002404B4">
        <w:rPr>
          <w:rFonts w:ascii="黑体" w:eastAsia="黑体" w:hAnsi="黑体" w:cs="宋体" w:hint="eastAsia"/>
          <w:b/>
          <w:bCs/>
          <w:color w:val="000000"/>
          <w:sz w:val="21"/>
          <w:szCs w:val="21"/>
        </w:rPr>
        <w:t>第八条</w:t>
      </w:r>
      <w:r w:rsidRPr="002404B4">
        <w:rPr>
          <w:rFonts w:ascii="宋体" w:eastAsia="宋体" w:hAnsi="宋体" w:cs="宋体" w:hint="eastAsia"/>
          <w:color w:val="000000"/>
          <w:sz w:val="21"/>
          <w:szCs w:val="21"/>
        </w:rPr>
        <w:t>设立勤工助学专项基金，开展各种形式的勤工助学活动，并使家庭经济困难学生得到有效资助，保证他们安心完成学业。</w:t>
      </w:r>
    </w:p>
    <w:p w:rsidR="002404B4" w:rsidRPr="002404B4" w:rsidRDefault="002404B4" w:rsidP="002404B4">
      <w:pPr>
        <w:adjustRightInd/>
        <w:snapToGrid/>
        <w:spacing w:after="0" w:line="340" w:lineRule="exact"/>
        <w:ind w:firstLineChars="200" w:firstLine="422"/>
        <w:rPr>
          <w:rFonts w:ascii="宋体" w:eastAsia="宋体" w:hAnsi="宋体" w:cs="宋体"/>
          <w:color w:val="262626"/>
          <w:sz w:val="21"/>
          <w:szCs w:val="21"/>
        </w:rPr>
      </w:pPr>
      <w:r w:rsidRPr="002404B4">
        <w:rPr>
          <w:rFonts w:ascii="黑体" w:eastAsia="黑体" w:hAnsi="黑体" w:cs="宋体" w:hint="eastAsia"/>
          <w:b/>
          <w:bCs/>
          <w:color w:val="000000"/>
          <w:sz w:val="21"/>
          <w:szCs w:val="21"/>
        </w:rPr>
        <w:t>第九条</w:t>
      </w:r>
      <w:r w:rsidRPr="002404B4">
        <w:rPr>
          <w:rFonts w:ascii="宋体" w:eastAsia="宋体" w:hAnsi="宋体" w:cs="宋体" w:hint="eastAsia"/>
          <w:color w:val="000000"/>
          <w:sz w:val="21"/>
          <w:szCs w:val="21"/>
        </w:rPr>
        <w:t xml:space="preserve"> 加强对勤工助学学生的思想政治教育，帮助他们树立正确的劳动观。对在勤工助学活动中表现突出的学生予以表彰和奖励。对违反勤工助学管理规定的学生，停止其勤工助学活动。对在勤工助学活动中违反校规校纪的学生，按照学校管理规定对其进行教育和处理。</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第四章 勤工助学指导中心的职责</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p>
    <w:p w:rsidR="002404B4" w:rsidRPr="002404B4" w:rsidRDefault="002404B4" w:rsidP="002404B4">
      <w:pPr>
        <w:adjustRightInd/>
        <w:snapToGrid/>
        <w:spacing w:after="0" w:line="340" w:lineRule="exact"/>
        <w:ind w:firstLineChars="196" w:firstLine="413"/>
        <w:rPr>
          <w:rFonts w:ascii="宋体" w:eastAsia="宋体" w:hAnsi="宋体" w:cs="宋体"/>
          <w:color w:val="262626"/>
          <w:sz w:val="21"/>
          <w:szCs w:val="21"/>
        </w:rPr>
      </w:pPr>
      <w:r w:rsidRPr="002404B4">
        <w:rPr>
          <w:rFonts w:ascii="黑体" w:eastAsia="黑体" w:hAnsi="黑体" w:cs="宋体" w:hint="eastAsia"/>
          <w:b/>
          <w:bCs/>
          <w:color w:val="000000"/>
          <w:sz w:val="21"/>
          <w:szCs w:val="21"/>
        </w:rPr>
        <w:t>第十条</w:t>
      </w:r>
      <w:r w:rsidRPr="002404B4">
        <w:rPr>
          <w:rFonts w:ascii="宋体" w:eastAsia="宋体" w:hAnsi="宋体" w:cs="宋体" w:hint="eastAsia"/>
          <w:color w:val="000000"/>
          <w:sz w:val="21"/>
          <w:szCs w:val="21"/>
        </w:rPr>
        <w:t xml:space="preserve"> 确定校内勤工助学岗位。协调校内各单位，引导和组织学生积极参加勤工助学活动，指导和监督学生的勤工助学活动。</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第十一条</w:t>
      </w:r>
      <w:r w:rsidRPr="002404B4">
        <w:rPr>
          <w:rFonts w:ascii="宋体" w:eastAsia="宋体" w:hAnsi="宋体" w:cs="宋体" w:hint="eastAsia"/>
          <w:color w:val="000000"/>
          <w:sz w:val="21"/>
          <w:szCs w:val="21"/>
        </w:rPr>
        <w:t xml:space="preserve"> 开发校外勤工助学资源。积极收集校外勤工助学信息，开拓校外勤工助学渠道，增加校外勤工助学岗位，并纳入学校管理。</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第十二条</w:t>
      </w:r>
      <w:r w:rsidRPr="002404B4">
        <w:rPr>
          <w:rFonts w:ascii="宋体" w:eastAsia="宋体" w:hAnsi="宋体" w:cs="宋体" w:hint="eastAsia"/>
          <w:color w:val="000000"/>
          <w:sz w:val="21"/>
          <w:szCs w:val="21"/>
        </w:rPr>
        <w:t xml:space="preserve"> 接受学生参加勤工助学活动的申请，安排学生勤工助学岗位，为学生和用人单位提供及时有效的服务。</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第十三条</w:t>
      </w:r>
      <w:r w:rsidRPr="002404B4">
        <w:rPr>
          <w:rFonts w:ascii="宋体" w:eastAsia="宋体" w:hAnsi="宋体" w:cs="宋体" w:hint="eastAsia"/>
          <w:color w:val="000000"/>
          <w:sz w:val="21"/>
          <w:szCs w:val="21"/>
        </w:rPr>
        <w:t xml:space="preserve"> 组织学生开展必要的勤工助学岗前培训和安全教育，维护勤工助学学生的合法权益。</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lastRenderedPageBreak/>
        <w:t xml:space="preserve">  </w:t>
      </w:r>
      <w:r w:rsidRPr="002404B4">
        <w:rPr>
          <w:rFonts w:ascii="黑体" w:eastAsia="黑体" w:hAnsi="黑体" w:cs="宋体" w:hint="eastAsia"/>
          <w:b/>
          <w:bCs/>
          <w:color w:val="000000"/>
          <w:sz w:val="21"/>
          <w:szCs w:val="21"/>
        </w:rPr>
        <w:t>第十四条</w:t>
      </w:r>
      <w:r w:rsidRPr="002404B4">
        <w:rPr>
          <w:rFonts w:ascii="宋体" w:eastAsia="宋体" w:hAnsi="宋体" w:cs="宋体" w:hint="eastAsia"/>
          <w:color w:val="000000"/>
          <w:sz w:val="21"/>
          <w:szCs w:val="21"/>
        </w:rPr>
        <w:t xml:space="preserve"> 安排勤工助学岗位，应优先考虑家庭经济困难的学生。</w:t>
      </w:r>
    </w:p>
    <w:p w:rsidR="002404B4" w:rsidRPr="002404B4" w:rsidRDefault="002404B4" w:rsidP="002404B4">
      <w:pPr>
        <w:adjustRightInd/>
        <w:snapToGrid/>
        <w:spacing w:after="0" w:line="340" w:lineRule="exact"/>
        <w:ind w:firstLine="390"/>
        <w:rPr>
          <w:rFonts w:ascii="宋体" w:eastAsia="宋体" w:hAnsi="宋体" w:cs="宋体"/>
          <w:color w:val="262626"/>
          <w:sz w:val="21"/>
          <w:szCs w:val="21"/>
        </w:rPr>
      </w:pPr>
      <w:r w:rsidRPr="002404B4">
        <w:rPr>
          <w:rFonts w:ascii="黑体" w:eastAsia="黑体" w:hAnsi="黑体" w:cs="宋体" w:hint="eastAsia"/>
          <w:b/>
          <w:bCs/>
          <w:color w:val="000000"/>
          <w:sz w:val="21"/>
          <w:szCs w:val="21"/>
        </w:rPr>
        <w:t>第十五条</w:t>
      </w:r>
      <w:r w:rsidRPr="002404B4">
        <w:rPr>
          <w:rFonts w:ascii="宋体" w:eastAsia="宋体" w:hAnsi="宋体" w:cs="宋体" w:hint="eastAsia"/>
          <w:color w:val="000000"/>
          <w:sz w:val="21"/>
          <w:szCs w:val="21"/>
        </w:rPr>
        <w:t xml:space="preserve"> 不得组织学生参加有毒、有害和危险的生产作业以及超过学生身体承受能力、有碍学生健康的劳动。</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第五章 校内勤工助学岗位的设置</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p>
    <w:p w:rsidR="002404B4" w:rsidRPr="002404B4" w:rsidRDefault="002404B4" w:rsidP="002404B4">
      <w:pPr>
        <w:adjustRightInd/>
        <w:snapToGrid/>
        <w:spacing w:after="0" w:line="340" w:lineRule="exact"/>
        <w:ind w:firstLineChars="196" w:firstLine="413"/>
        <w:rPr>
          <w:rFonts w:ascii="宋体" w:eastAsia="宋体" w:hAnsi="宋体" w:cs="宋体"/>
          <w:color w:val="262626"/>
          <w:sz w:val="21"/>
          <w:szCs w:val="21"/>
        </w:rPr>
      </w:pPr>
      <w:r w:rsidRPr="002404B4">
        <w:rPr>
          <w:rFonts w:ascii="黑体" w:eastAsia="黑体" w:hAnsi="黑体" w:cs="宋体" w:hint="eastAsia"/>
          <w:b/>
          <w:bCs/>
          <w:color w:val="000000"/>
          <w:sz w:val="21"/>
          <w:szCs w:val="21"/>
        </w:rPr>
        <w:t>第十六条</w:t>
      </w:r>
      <w:r w:rsidRPr="002404B4">
        <w:rPr>
          <w:rFonts w:ascii="宋体" w:eastAsia="宋体" w:hAnsi="宋体" w:cs="宋体" w:hint="eastAsia"/>
          <w:color w:val="000000"/>
          <w:sz w:val="21"/>
          <w:szCs w:val="21"/>
        </w:rPr>
        <w:t xml:space="preserve"> 设岗原则：以工时定岗位。</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（一）按每个家庭经济困难学生月平均上岗工时不低于20小时为标准，测算出学期内全校每月需要的勤工助学总工时数（20工时×家庭经济困难学生总数），统筹安排、设置校内勤工助学岗位。</w:t>
      </w:r>
    </w:p>
    <w:p w:rsidR="002404B4" w:rsidRPr="002404B4" w:rsidRDefault="002404B4" w:rsidP="002404B4">
      <w:pPr>
        <w:adjustRightInd/>
        <w:snapToGrid/>
        <w:spacing w:after="0" w:line="340" w:lineRule="exact"/>
        <w:ind w:firstLine="420"/>
        <w:rPr>
          <w:rFonts w:ascii="宋体" w:eastAsia="宋体" w:hAnsi="宋体" w:cs="宋体"/>
          <w:color w:val="262626"/>
          <w:sz w:val="21"/>
          <w:szCs w:val="21"/>
        </w:rPr>
      </w:pPr>
      <w:r w:rsidRPr="002404B4">
        <w:rPr>
          <w:rFonts w:ascii="宋体" w:eastAsia="宋体" w:hAnsi="宋体" w:cs="Times New Roman" w:hint="eastAsia"/>
          <w:color w:val="000000"/>
          <w:sz w:val="21"/>
          <w:szCs w:val="21"/>
        </w:rPr>
        <w:t>（二）设置的岗位数量既要满足学生的工时需求，又要保证学生不因参加勤工助学而影响学习。学生参加勤工助学的时间原则上每周不超过8小时，每月不超过40小时。</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w:t>
      </w:r>
      <w:r w:rsidRPr="002404B4">
        <w:rPr>
          <w:rFonts w:ascii="黑体" w:eastAsia="黑体" w:hAnsi="黑体" w:cs="宋体" w:hint="eastAsia"/>
          <w:b/>
          <w:bCs/>
          <w:color w:val="000000"/>
          <w:sz w:val="21"/>
          <w:szCs w:val="21"/>
        </w:rPr>
        <w:t>第十七条</w:t>
      </w:r>
      <w:r w:rsidRPr="002404B4">
        <w:rPr>
          <w:rFonts w:ascii="宋体" w:eastAsia="宋体" w:hAnsi="宋体" w:cs="Times New Roman" w:hint="eastAsia"/>
          <w:color w:val="000000"/>
          <w:sz w:val="21"/>
          <w:szCs w:val="21"/>
        </w:rPr>
        <w:t xml:space="preserve"> 岗位类型：勤工助学岗位分固定岗位和临时岗位。</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（一）固定岗位是指持续一个学期以上的长期性岗位和寒暑假期间的连续性岗位；</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（二）临时岗位是指不具有长期性，通过一次或几次勤工助学活动即完成任务的工作岗位；</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（三）校内勤工助学岗位设置应以校内教学助理、科研助理、行政管理助理和后勤服务工作等为主；</w:t>
      </w:r>
    </w:p>
    <w:p w:rsidR="002404B4" w:rsidRPr="002404B4" w:rsidRDefault="002404B4" w:rsidP="002404B4">
      <w:pPr>
        <w:adjustRightInd/>
        <w:snapToGrid/>
        <w:spacing w:after="0" w:line="340" w:lineRule="exact"/>
        <w:ind w:firstLine="390"/>
        <w:rPr>
          <w:rFonts w:ascii="宋体" w:eastAsia="宋体" w:hAnsi="宋体" w:cs="宋体"/>
          <w:color w:val="262626"/>
          <w:sz w:val="21"/>
          <w:szCs w:val="21"/>
        </w:rPr>
      </w:pPr>
      <w:r w:rsidRPr="002404B4">
        <w:rPr>
          <w:rFonts w:ascii="宋体" w:eastAsia="宋体" w:hAnsi="宋体" w:cs="Times New Roman" w:hint="eastAsia"/>
          <w:color w:val="000000"/>
          <w:sz w:val="21"/>
          <w:szCs w:val="21"/>
        </w:rPr>
        <w:t>（四）学校后勤部门应适当减少雇用临时工，调整出适合学生参与管理和服务的岗位，为学生提供更多的勤工助学机会。</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第六章 校外勤工助学活动的管理</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w:t>
      </w:r>
    </w:p>
    <w:p w:rsidR="002404B4" w:rsidRPr="002404B4" w:rsidRDefault="002404B4" w:rsidP="002404B4">
      <w:pPr>
        <w:adjustRightInd/>
        <w:snapToGrid/>
        <w:spacing w:after="0" w:line="340" w:lineRule="exact"/>
        <w:ind w:firstLineChars="196" w:firstLine="413"/>
        <w:rPr>
          <w:rFonts w:ascii="宋体" w:eastAsia="宋体" w:hAnsi="宋体" w:cs="宋体"/>
          <w:color w:val="262626"/>
          <w:sz w:val="21"/>
          <w:szCs w:val="21"/>
        </w:rPr>
      </w:pPr>
      <w:r w:rsidRPr="002404B4">
        <w:rPr>
          <w:rFonts w:ascii="黑体" w:eastAsia="黑体" w:hAnsi="黑体" w:cs="宋体" w:hint="eastAsia"/>
          <w:b/>
          <w:bCs/>
          <w:color w:val="000000"/>
          <w:sz w:val="21"/>
          <w:szCs w:val="21"/>
        </w:rPr>
        <w:t>第十八条</w:t>
      </w:r>
      <w:r w:rsidRPr="002404B4">
        <w:rPr>
          <w:rFonts w:ascii="宋体" w:eastAsia="宋体" w:hAnsi="宋体" w:cs="Times New Roman" w:hint="eastAsia"/>
          <w:color w:val="000000"/>
          <w:sz w:val="21"/>
          <w:szCs w:val="21"/>
        </w:rPr>
        <w:t xml:space="preserve"> 校外勤工助学活动必须由学校勤工助学指导中心统一管理，并注重与学生学业的有机结合。</w:t>
      </w:r>
    </w:p>
    <w:p w:rsidR="002404B4" w:rsidRPr="002404B4" w:rsidRDefault="002404B4" w:rsidP="002404B4">
      <w:pPr>
        <w:adjustRightInd/>
        <w:snapToGrid/>
        <w:spacing w:after="0" w:line="340" w:lineRule="exact"/>
        <w:ind w:firstLine="390"/>
        <w:rPr>
          <w:rFonts w:ascii="宋体" w:eastAsia="宋体" w:hAnsi="宋体" w:cs="宋体"/>
          <w:color w:val="262626"/>
          <w:sz w:val="21"/>
          <w:szCs w:val="21"/>
        </w:rPr>
      </w:pPr>
      <w:r w:rsidRPr="002404B4">
        <w:rPr>
          <w:rFonts w:ascii="黑体" w:eastAsia="黑体" w:hAnsi="黑体" w:cs="宋体" w:hint="eastAsia"/>
          <w:b/>
          <w:bCs/>
          <w:color w:val="000000"/>
          <w:sz w:val="21"/>
          <w:szCs w:val="21"/>
        </w:rPr>
        <w:t>第十九条</w:t>
      </w:r>
      <w:r w:rsidRPr="002404B4">
        <w:rPr>
          <w:rFonts w:ascii="宋体" w:eastAsia="宋体" w:hAnsi="宋体" w:cs="Times New Roman" w:hint="eastAsia"/>
          <w:color w:val="000000"/>
          <w:sz w:val="21"/>
          <w:szCs w:val="21"/>
        </w:rPr>
        <w:t xml:space="preserve"> 校外用人单位聘用学生勤工助学，需向学校勤工助学指导中心提出申请，提供法人资格证书副本和相关的证明文件。经审核同意，学校勤工助学指导中心与校外用人单位及学生本人签订协议，推荐适合用人单位工作要求的学生参加勤工助学活动。</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第七章 勤工助学酬金标准及支付</w:t>
      </w:r>
    </w:p>
    <w:p w:rsidR="002404B4" w:rsidRPr="002404B4" w:rsidRDefault="002404B4" w:rsidP="002404B4">
      <w:pPr>
        <w:adjustRightInd/>
        <w:snapToGrid/>
        <w:spacing w:after="0" w:line="340" w:lineRule="exact"/>
        <w:ind w:firstLineChars="200" w:firstLine="422"/>
        <w:rPr>
          <w:rFonts w:ascii="宋体" w:eastAsia="宋体" w:hAnsi="宋体" w:cs="宋体"/>
          <w:color w:val="262626"/>
          <w:sz w:val="21"/>
          <w:szCs w:val="21"/>
        </w:rPr>
      </w:pPr>
      <w:r w:rsidRPr="002404B4">
        <w:rPr>
          <w:rFonts w:ascii="黑体" w:eastAsia="黑体" w:hAnsi="黑体" w:cs="宋体" w:hint="eastAsia"/>
          <w:b/>
          <w:bCs/>
          <w:color w:val="000000"/>
          <w:sz w:val="21"/>
          <w:szCs w:val="21"/>
        </w:rPr>
        <w:t>第二十条</w:t>
      </w:r>
      <w:r w:rsidRPr="002404B4">
        <w:rPr>
          <w:rFonts w:ascii="宋体" w:eastAsia="宋体" w:hAnsi="宋体" w:cs="Times New Roman" w:hint="eastAsia"/>
          <w:color w:val="000000"/>
          <w:sz w:val="21"/>
          <w:szCs w:val="21"/>
        </w:rPr>
        <w:t xml:space="preserve"> 校内固定岗位按月计酬。月工作量在20个小时以下按临</w:t>
      </w:r>
      <w:r w:rsidRPr="002404B4">
        <w:rPr>
          <w:rFonts w:ascii="宋体" w:eastAsia="宋体" w:hAnsi="宋体" w:cs="宋体" w:hint="eastAsia"/>
          <w:color w:val="000000"/>
          <w:sz w:val="21"/>
          <w:szCs w:val="21"/>
        </w:rPr>
        <w:t>时岗位计算报酬。</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Times New Roman" w:hint="eastAsia"/>
          <w:color w:val="000000"/>
          <w:sz w:val="21"/>
          <w:szCs w:val="21"/>
        </w:rPr>
        <w:t xml:space="preserve">  </w:t>
      </w:r>
      <w:r w:rsidRPr="002404B4">
        <w:rPr>
          <w:rFonts w:ascii="黑体" w:eastAsia="黑体" w:hAnsi="黑体" w:cs="宋体" w:hint="eastAsia"/>
          <w:b/>
          <w:bCs/>
          <w:color w:val="000000"/>
          <w:sz w:val="21"/>
          <w:szCs w:val="21"/>
        </w:rPr>
        <w:t>第二十一条</w:t>
      </w:r>
      <w:r w:rsidRPr="002404B4">
        <w:rPr>
          <w:rFonts w:ascii="宋体" w:eastAsia="宋体" w:hAnsi="宋体" w:cs="Times New Roman" w:hint="eastAsia"/>
          <w:color w:val="000000"/>
          <w:sz w:val="21"/>
          <w:szCs w:val="21"/>
        </w:rPr>
        <w:t xml:space="preserve"> 校内临时岗位按小时计酬。一般性劳动视工作完成情况每小时5—8元，重体力劳动视工作完成情况每小时8-10元，技术型劳动视工作完成情况每小时10—12元。临时岗位报酬上限为150元/月。</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r w:rsidRPr="002404B4">
        <w:rPr>
          <w:rFonts w:ascii="黑体" w:eastAsia="黑体" w:hAnsi="黑体" w:cs="宋体" w:hint="eastAsia"/>
          <w:b/>
          <w:bCs/>
          <w:color w:val="000000"/>
          <w:sz w:val="21"/>
          <w:szCs w:val="21"/>
        </w:rPr>
        <w:t>第二十二条</w:t>
      </w:r>
      <w:r w:rsidRPr="002404B4">
        <w:rPr>
          <w:rFonts w:ascii="宋体" w:eastAsia="宋体" w:hAnsi="宋体" w:cs="宋体" w:hint="eastAsia"/>
          <w:color w:val="000000"/>
          <w:sz w:val="21"/>
          <w:szCs w:val="21"/>
        </w:rPr>
        <w:t xml:space="preserve"> 校外勤工助学酬金标准由勤工助学指导中心与用人单位、学生协商确定，并写入聘用协议。</w:t>
      </w:r>
    </w:p>
    <w:p w:rsidR="002404B4" w:rsidRPr="002404B4" w:rsidRDefault="002404B4" w:rsidP="002404B4">
      <w:pPr>
        <w:adjustRightInd/>
        <w:snapToGrid/>
        <w:spacing w:after="0" w:line="340" w:lineRule="exact"/>
        <w:ind w:firstLine="390"/>
        <w:rPr>
          <w:rFonts w:ascii="宋体" w:eastAsia="宋体" w:hAnsi="宋体" w:cs="宋体"/>
          <w:color w:val="262626"/>
          <w:sz w:val="21"/>
          <w:szCs w:val="21"/>
        </w:rPr>
      </w:pPr>
      <w:r w:rsidRPr="002404B4">
        <w:rPr>
          <w:rFonts w:ascii="黑体" w:eastAsia="黑体" w:hAnsi="黑体" w:cs="宋体" w:hint="eastAsia"/>
          <w:b/>
          <w:bCs/>
          <w:color w:val="000000"/>
          <w:sz w:val="21"/>
          <w:szCs w:val="21"/>
        </w:rPr>
        <w:t>第二十三条</w:t>
      </w:r>
      <w:r w:rsidRPr="002404B4">
        <w:rPr>
          <w:rFonts w:ascii="宋体" w:eastAsia="宋体" w:hAnsi="宋体" w:cs="宋体" w:hint="eastAsia"/>
          <w:color w:val="000000"/>
          <w:sz w:val="21"/>
          <w:szCs w:val="21"/>
        </w:rPr>
        <w:t xml:space="preserve"> 学生参与校内非营利性单位的勤工助学活动，其劳动报酬由学生资助工作办公室从勤工助学专项基金中支付；学生参与校内营利性单位或有专门经费项目的勤工助学活动，其劳动报酬原则上由用人单位支付或从项目经费中开支；学生参加校外勤工助学，其劳动报酬由校外用人单位按协议支付。</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第八章 法律责任</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p>
    <w:p w:rsidR="002404B4" w:rsidRPr="002404B4" w:rsidRDefault="002404B4" w:rsidP="002404B4">
      <w:pPr>
        <w:adjustRightInd/>
        <w:snapToGrid/>
        <w:spacing w:after="0" w:line="340" w:lineRule="exact"/>
        <w:ind w:firstLineChars="196" w:firstLine="413"/>
        <w:rPr>
          <w:rFonts w:ascii="宋体" w:eastAsia="宋体" w:hAnsi="宋体" w:cs="宋体"/>
          <w:color w:val="262626"/>
          <w:sz w:val="21"/>
          <w:szCs w:val="21"/>
        </w:rPr>
      </w:pPr>
      <w:r w:rsidRPr="002404B4">
        <w:rPr>
          <w:rFonts w:ascii="黑体" w:eastAsia="黑体" w:hAnsi="黑体" w:cs="宋体" w:hint="eastAsia"/>
          <w:b/>
          <w:bCs/>
          <w:color w:val="000000"/>
          <w:sz w:val="21"/>
          <w:szCs w:val="21"/>
        </w:rPr>
        <w:t>第二十四条</w:t>
      </w:r>
      <w:r w:rsidRPr="002404B4">
        <w:rPr>
          <w:rFonts w:ascii="宋体" w:eastAsia="宋体" w:hAnsi="宋体" w:cs="宋体" w:hint="eastAsia"/>
          <w:color w:val="000000"/>
          <w:sz w:val="21"/>
          <w:szCs w:val="21"/>
        </w:rPr>
        <w:t xml:space="preserve"> 学生在校内开展勤工助学活动的，学生资助工作办公室与学生签订协议书。学生在校外开展勤工助学活动的，学校勤工助学指导中心必须经学校授权，代表学校与用</w:t>
      </w:r>
      <w:r w:rsidRPr="002404B4">
        <w:rPr>
          <w:rFonts w:ascii="宋体" w:eastAsia="宋体" w:hAnsi="宋体" w:cs="宋体" w:hint="eastAsia"/>
          <w:color w:val="000000"/>
          <w:sz w:val="21"/>
          <w:szCs w:val="21"/>
        </w:rPr>
        <w:lastRenderedPageBreak/>
        <w:t>人单位和学生三方签订具有法律效力的协议书。签订协议书并办理相关聘用手续后，学生方可开展勤工助学活动。协议书必须明确学校、用人单位和学生等各方的权利和义务，开展勤工助学活动的学生如发生意外伤害事故的处理办法以及争议解决方法。</w:t>
      </w:r>
    </w:p>
    <w:p w:rsidR="002404B4" w:rsidRPr="002404B4" w:rsidRDefault="002404B4" w:rsidP="002404B4">
      <w:pPr>
        <w:adjustRightInd/>
        <w:snapToGrid/>
        <w:spacing w:after="0" w:line="340" w:lineRule="exact"/>
        <w:ind w:firstLine="390"/>
        <w:rPr>
          <w:rFonts w:ascii="宋体" w:eastAsia="宋体" w:hAnsi="宋体" w:cs="宋体"/>
          <w:color w:val="262626"/>
          <w:sz w:val="21"/>
          <w:szCs w:val="21"/>
        </w:rPr>
      </w:pPr>
      <w:r w:rsidRPr="002404B4">
        <w:rPr>
          <w:rFonts w:ascii="黑体" w:eastAsia="黑体" w:hAnsi="黑体" w:cs="宋体" w:hint="eastAsia"/>
          <w:b/>
          <w:bCs/>
          <w:color w:val="000000"/>
          <w:sz w:val="21"/>
          <w:szCs w:val="21"/>
        </w:rPr>
        <w:t>第二十五条</w:t>
      </w:r>
      <w:r w:rsidRPr="002404B4">
        <w:rPr>
          <w:rFonts w:ascii="宋体" w:eastAsia="宋体" w:hAnsi="宋体" w:cs="宋体" w:hint="eastAsia"/>
          <w:color w:val="000000"/>
          <w:sz w:val="21"/>
          <w:szCs w:val="21"/>
        </w:rPr>
        <w:t xml:space="preserve"> 在勤工助学活动中，若出现协议纠纷或学生意外伤害事故，协议各方应按照签订的协议协商解决。如不能达成一致意见，按照有关法律法规规定的程序办理。</w:t>
      </w:r>
    </w:p>
    <w:p w:rsidR="002404B4" w:rsidRPr="002404B4" w:rsidRDefault="002404B4" w:rsidP="002404B4">
      <w:pPr>
        <w:adjustRightInd/>
        <w:snapToGrid/>
        <w:spacing w:after="0" w:line="340" w:lineRule="exact"/>
        <w:jc w:val="center"/>
        <w:rPr>
          <w:rFonts w:ascii="宋体" w:eastAsia="宋体" w:hAnsi="宋体" w:cs="宋体"/>
          <w:color w:val="262626"/>
          <w:sz w:val="21"/>
          <w:szCs w:val="21"/>
        </w:rPr>
      </w:pPr>
      <w:r w:rsidRPr="002404B4">
        <w:rPr>
          <w:rFonts w:ascii="黑体" w:eastAsia="黑体" w:hAnsi="黑体" w:cs="宋体" w:hint="eastAsia"/>
          <w:color w:val="000000"/>
          <w:sz w:val="24"/>
          <w:szCs w:val="24"/>
        </w:rPr>
        <w:t>第九章 附则</w:t>
      </w:r>
    </w:p>
    <w:p w:rsidR="002404B4" w:rsidRPr="002404B4" w:rsidRDefault="002404B4" w:rsidP="002404B4">
      <w:pPr>
        <w:adjustRightInd/>
        <w:snapToGrid/>
        <w:spacing w:after="0" w:line="340" w:lineRule="exact"/>
        <w:rPr>
          <w:rFonts w:ascii="宋体" w:eastAsia="宋体" w:hAnsi="宋体" w:cs="宋体"/>
          <w:color w:val="262626"/>
          <w:sz w:val="21"/>
          <w:szCs w:val="21"/>
        </w:rPr>
      </w:pPr>
      <w:r w:rsidRPr="002404B4">
        <w:rPr>
          <w:rFonts w:ascii="宋体" w:eastAsia="宋体" w:hAnsi="宋体" w:cs="宋体" w:hint="eastAsia"/>
          <w:color w:val="000000"/>
          <w:sz w:val="21"/>
          <w:szCs w:val="21"/>
        </w:rPr>
        <w:t xml:space="preserve">  </w:t>
      </w:r>
    </w:p>
    <w:p w:rsidR="002404B4" w:rsidRPr="002404B4" w:rsidRDefault="002404B4" w:rsidP="002404B4">
      <w:pPr>
        <w:adjustRightInd/>
        <w:snapToGrid/>
        <w:spacing w:after="0" w:line="340" w:lineRule="exact"/>
        <w:ind w:firstLineChars="196" w:firstLine="413"/>
        <w:rPr>
          <w:rFonts w:ascii="宋体" w:eastAsia="宋体" w:hAnsi="宋体" w:cs="宋体"/>
          <w:color w:val="262626"/>
          <w:sz w:val="21"/>
          <w:szCs w:val="21"/>
        </w:rPr>
      </w:pPr>
      <w:r w:rsidRPr="002404B4">
        <w:rPr>
          <w:rFonts w:ascii="黑体" w:eastAsia="黑体" w:hAnsi="黑体" w:cs="宋体" w:hint="eastAsia"/>
          <w:b/>
          <w:bCs/>
          <w:color w:val="000000"/>
          <w:sz w:val="21"/>
          <w:szCs w:val="21"/>
        </w:rPr>
        <w:t>第二十六条</w:t>
      </w:r>
      <w:r w:rsidRPr="002404B4">
        <w:rPr>
          <w:rFonts w:ascii="宋体" w:eastAsia="宋体" w:hAnsi="宋体" w:cs="宋体" w:hint="eastAsia"/>
          <w:color w:val="000000"/>
          <w:sz w:val="21"/>
          <w:szCs w:val="21"/>
        </w:rPr>
        <w:t xml:space="preserve"> 本办法由学生资助工作办公室负责解释。</w:t>
      </w:r>
    </w:p>
    <w:p w:rsidR="002404B4" w:rsidRPr="002404B4" w:rsidRDefault="002404B4" w:rsidP="002404B4">
      <w:pPr>
        <w:adjustRightInd/>
        <w:snapToGrid/>
        <w:spacing w:after="0" w:line="340" w:lineRule="exact"/>
        <w:ind w:firstLineChars="196" w:firstLine="413"/>
        <w:rPr>
          <w:rFonts w:ascii="宋体" w:eastAsia="宋体" w:hAnsi="宋体" w:cs="宋体"/>
          <w:color w:val="262626"/>
          <w:sz w:val="21"/>
          <w:szCs w:val="21"/>
        </w:rPr>
      </w:pPr>
      <w:r w:rsidRPr="002404B4">
        <w:rPr>
          <w:rFonts w:ascii="黑体" w:eastAsia="黑体" w:hAnsi="黑体" w:cs="宋体" w:hint="eastAsia"/>
          <w:b/>
          <w:bCs/>
          <w:color w:val="000000"/>
          <w:sz w:val="21"/>
          <w:szCs w:val="21"/>
        </w:rPr>
        <w:t>第二十七条</w:t>
      </w:r>
      <w:r w:rsidRPr="002404B4">
        <w:rPr>
          <w:rFonts w:ascii="宋体" w:eastAsia="宋体" w:hAnsi="宋体" w:cs="宋体" w:hint="eastAsia"/>
          <w:color w:val="000000"/>
          <w:sz w:val="21"/>
          <w:szCs w:val="21"/>
        </w:rPr>
        <w:t xml:space="preserve"> 本办法自公布之日起施行。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404B4"/>
    <w:rsid w:val="00323B43"/>
    <w:rsid w:val="003D37D8"/>
    <w:rsid w:val="00426133"/>
    <w:rsid w:val="004358AB"/>
    <w:rsid w:val="008B7726"/>
    <w:rsid w:val="009B609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404B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4B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5869021">
      <w:bodyDiv w:val="1"/>
      <w:marLeft w:val="0"/>
      <w:marRight w:val="0"/>
      <w:marTop w:val="0"/>
      <w:marBottom w:val="0"/>
      <w:divBdr>
        <w:top w:val="none" w:sz="0" w:space="0" w:color="auto"/>
        <w:left w:val="none" w:sz="0" w:space="0" w:color="auto"/>
        <w:bottom w:val="none" w:sz="0" w:space="0" w:color="auto"/>
        <w:right w:val="none" w:sz="0" w:space="0" w:color="auto"/>
      </w:divBdr>
      <w:divsChild>
        <w:div w:id="522865910">
          <w:marLeft w:val="0"/>
          <w:marRight w:val="0"/>
          <w:marTop w:val="0"/>
          <w:marBottom w:val="0"/>
          <w:divBdr>
            <w:top w:val="none" w:sz="0" w:space="0" w:color="auto"/>
            <w:left w:val="none" w:sz="0" w:space="0" w:color="auto"/>
            <w:bottom w:val="none" w:sz="0" w:space="0" w:color="auto"/>
            <w:right w:val="none" w:sz="0" w:space="0" w:color="auto"/>
          </w:divBdr>
          <w:divsChild>
            <w:div w:id="288515330">
              <w:marLeft w:val="0"/>
              <w:marRight w:val="0"/>
              <w:marTop w:val="0"/>
              <w:marBottom w:val="0"/>
              <w:divBdr>
                <w:top w:val="none" w:sz="0" w:space="0" w:color="auto"/>
                <w:left w:val="none" w:sz="0" w:space="0" w:color="auto"/>
                <w:bottom w:val="none" w:sz="0" w:space="0" w:color="auto"/>
                <w:right w:val="none" w:sz="0" w:space="0" w:color="auto"/>
              </w:divBdr>
              <w:divsChild>
                <w:div w:id="1840731266">
                  <w:marLeft w:val="0"/>
                  <w:marRight w:val="0"/>
                  <w:marTop w:val="0"/>
                  <w:marBottom w:val="0"/>
                  <w:divBdr>
                    <w:top w:val="none" w:sz="0" w:space="0" w:color="auto"/>
                    <w:left w:val="none" w:sz="0" w:space="0" w:color="auto"/>
                    <w:bottom w:val="none" w:sz="0" w:space="0" w:color="auto"/>
                    <w:right w:val="none" w:sz="0" w:space="0" w:color="auto"/>
                  </w:divBdr>
                  <w:divsChild>
                    <w:div w:id="13788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郭纪斐</cp:lastModifiedBy>
  <cp:revision>2</cp:revision>
  <dcterms:created xsi:type="dcterms:W3CDTF">2008-09-11T17:20:00Z</dcterms:created>
  <dcterms:modified xsi:type="dcterms:W3CDTF">2018-04-19T13:49:00Z</dcterms:modified>
</cp:coreProperties>
</file>